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51C4" w14:textId="38D0133A" w:rsidR="00524772" w:rsidRPr="00D65C77" w:rsidRDefault="00524772">
      <w:pPr>
        <w:rPr>
          <w:b/>
          <w:bCs/>
        </w:rPr>
      </w:pPr>
      <w:r w:rsidRPr="00524772">
        <w:rPr>
          <w:b/>
          <w:bCs/>
        </w:rPr>
        <w:t>Tuchtreglement inzake grensoverschrijdend gedrag</w:t>
      </w:r>
    </w:p>
    <w:p w14:paraId="11B400B5" w14:textId="77777777" w:rsidR="00D65C77" w:rsidRDefault="00D65C77"/>
    <w:p w14:paraId="5871B414" w14:textId="5EFFAD9B" w:rsidR="00524772" w:rsidRDefault="00524772">
      <w:r>
        <w:t xml:space="preserve">Beste </w:t>
      </w:r>
      <w:r w:rsidR="005159C2">
        <w:rPr>
          <w:i/>
          <w:iCs/>
        </w:rPr>
        <w:t>leden</w:t>
      </w:r>
    </w:p>
    <w:p w14:paraId="179F1F0F" w14:textId="0BBE57C4" w:rsidR="004C5DB6" w:rsidRDefault="004C5DB6">
      <w:r>
        <w:t xml:space="preserve">We vinden het belangrijk dat iedereen zich goed en veilig voelt in onze </w:t>
      </w:r>
      <w:r w:rsidR="005159C2">
        <w:t>sport</w:t>
      </w:r>
      <w:r>
        <w:t xml:space="preserve">club. Achter de schermen werken we daarom hard om ervoor te zorgen dat ongepast gedrag geen plaats heeft binnen onze club. </w:t>
      </w:r>
      <w:r w:rsidRPr="004C5DB6">
        <w:rPr>
          <w:i/>
          <w:iCs/>
        </w:rPr>
        <w:t xml:space="preserve">Zo hebben we een </w:t>
      </w:r>
      <w:r w:rsidR="00817EE0" w:rsidRPr="005159C2">
        <w:rPr>
          <w:b/>
          <w:bCs/>
          <w:i/>
          <w:iCs/>
        </w:rPr>
        <w:t xml:space="preserve">aanspreekpunt integriteit, </w:t>
      </w:r>
      <w:r w:rsidRPr="005159C2">
        <w:rPr>
          <w:b/>
          <w:bCs/>
          <w:i/>
          <w:iCs/>
        </w:rPr>
        <w:t>club-API (naam)</w:t>
      </w:r>
      <w:r w:rsidR="00817EE0">
        <w:rPr>
          <w:i/>
          <w:iCs/>
        </w:rPr>
        <w:t>,</w:t>
      </w:r>
      <w:r w:rsidRPr="004C5DB6">
        <w:rPr>
          <w:i/>
          <w:iCs/>
        </w:rPr>
        <w:t xml:space="preserve"> waar jullie bij terecht kunnen als jullie vragen hebben of een melding kunnen maken van grensoverschrijdend gedrag.</w:t>
      </w:r>
      <w:r>
        <w:t xml:space="preserve"> Een veilige sportomgeving creëren</w:t>
      </w:r>
      <w:r w:rsidR="006E0CB5">
        <w:t xml:space="preserve"> doen</w:t>
      </w:r>
      <w:r w:rsidR="005159C2">
        <w:t xml:space="preserve"> we</w:t>
      </w:r>
      <w:r>
        <w:t xml:space="preserve"> niet alleen. Daarom rekenen we ook op jullie inzet. Zie je iets wat niet door de beugel kan</w:t>
      </w:r>
      <w:r w:rsidR="006E0CB5">
        <w:t>?</w:t>
      </w:r>
      <w:r>
        <w:t xml:space="preserve"> </w:t>
      </w:r>
      <w:r w:rsidR="006E0CB5">
        <w:t>S</w:t>
      </w:r>
      <w:r>
        <w:t>ignaleer het dan</w:t>
      </w:r>
      <w:r w:rsidR="0022764B">
        <w:t>.</w:t>
      </w:r>
      <w:r>
        <w:t xml:space="preserve"> </w:t>
      </w:r>
      <w:r w:rsidR="0022764B">
        <w:t>E</w:t>
      </w:r>
      <w:r>
        <w:t xml:space="preserve">nkel zo kunnen we onze club fijn houden voor iedereen. </w:t>
      </w:r>
    </w:p>
    <w:p w14:paraId="5C0C5A0C" w14:textId="3C704B8A" w:rsidR="00524772" w:rsidRDefault="004C5DB6">
      <w:r>
        <w:t xml:space="preserve">Als club zijn wij aangesloten bij </w:t>
      </w:r>
      <w:r w:rsidRPr="005159C2">
        <w:rPr>
          <w:b/>
          <w:bCs/>
        </w:rPr>
        <w:t>Sporta-federatie vzw</w:t>
      </w:r>
      <w:r>
        <w:t xml:space="preserve">. Zij ondersteunen ons </w:t>
      </w:r>
      <w:r w:rsidR="00A92589">
        <w:t>onder andere</w:t>
      </w:r>
      <w:r>
        <w:t xml:space="preserve"> </w:t>
      </w:r>
      <w:r w:rsidR="00A92589">
        <w:t xml:space="preserve">in </w:t>
      </w:r>
      <w:r>
        <w:t xml:space="preserve">ons integriteitsbeleid. </w:t>
      </w:r>
      <w:r w:rsidR="00F91752">
        <w:t xml:space="preserve">Enerzijds hebben ze </w:t>
      </w:r>
      <w:r w:rsidR="00A92589">
        <w:t xml:space="preserve">zelf </w:t>
      </w:r>
      <w:r w:rsidR="00A92589" w:rsidRPr="005159C2">
        <w:rPr>
          <w:b/>
          <w:bCs/>
        </w:rPr>
        <w:t>een</w:t>
      </w:r>
      <w:r w:rsidR="00F91752" w:rsidRPr="005159C2">
        <w:rPr>
          <w:b/>
          <w:bCs/>
        </w:rPr>
        <w:t xml:space="preserve"> aanspreekpunt integriteit</w:t>
      </w:r>
      <w:r w:rsidR="00F91752">
        <w:t xml:space="preserve"> waar jullie</w:t>
      </w:r>
      <w:r w:rsidR="006E0CB5">
        <w:t xml:space="preserve"> ook rechtstreeks</w:t>
      </w:r>
      <w:r w:rsidR="00F91752">
        <w:t xml:space="preserve"> terecht kunnen met een vraag of melding over grensoverschrijdend gedrag (</w:t>
      </w:r>
      <w:hyperlink r:id="rId5" w:history="1">
        <w:r w:rsidR="00F91752" w:rsidRPr="00E34B6C">
          <w:rPr>
            <w:rStyle w:val="Hyperlink"/>
          </w:rPr>
          <w:t>api@sporta.be</w:t>
        </w:r>
      </w:hyperlink>
      <w:r w:rsidR="00F91752">
        <w:t xml:space="preserve">). Anderzijds heeft Sporta-federatie een </w:t>
      </w:r>
      <w:r w:rsidR="00F91752" w:rsidRPr="005159C2">
        <w:rPr>
          <w:b/>
          <w:bCs/>
        </w:rPr>
        <w:t>ethische adviesraad (EAR)</w:t>
      </w:r>
      <w:r w:rsidR="00F91752" w:rsidRPr="005159C2">
        <w:t>.</w:t>
      </w:r>
      <w:r w:rsidR="00F91752">
        <w:t xml:space="preserve"> Dit adviesorgaan helpt het integriteitsverhaal vorm te geven en ondersteunt de federatie-API en op haar beurt de club-API bij meldingen. </w:t>
      </w:r>
      <w:r w:rsidR="005159C2">
        <w:br/>
      </w:r>
      <w:r w:rsidR="00F91752">
        <w:t>Meldingen of zaken rond grensoverschrijdend gedrag worden bij voorkeur tussen deze partijen (samen met</w:t>
      </w:r>
      <w:r w:rsidR="006E0CB5">
        <w:t xml:space="preserve"> de</w:t>
      </w:r>
      <w:r w:rsidR="00F91752">
        <w:t xml:space="preserve"> melder en/of </w:t>
      </w:r>
      <w:r w:rsidR="006E0CB5">
        <w:t xml:space="preserve">de </w:t>
      </w:r>
      <w:r w:rsidR="00F91752">
        <w:t xml:space="preserve">vermoedelijke dader) opgelost. Wanneer dit niet mogelijk is, hebben we sinds dit jaar de optie om </w:t>
      </w:r>
      <w:r w:rsidR="00F91752" w:rsidRPr="005159C2">
        <w:rPr>
          <w:b/>
          <w:bCs/>
        </w:rPr>
        <w:t>tuchtmaatregelen</w:t>
      </w:r>
      <w:r w:rsidR="00F91752">
        <w:t xml:space="preserve"> te treffen. Sporta</w:t>
      </w:r>
      <w:r w:rsidR="00524772">
        <w:t>-federatie vzw</w:t>
      </w:r>
      <w:r w:rsidR="006E0CB5">
        <w:t xml:space="preserve">, </w:t>
      </w:r>
      <w:r w:rsidR="00F91752">
        <w:t>en bij uitbreiding wij als club, zijn</w:t>
      </w:r>
      <w:r w:rsidR="00524772">
        <w:t xml:space="preserve"> </w:t>
      </w:r>
      <w:r w:rsidR="005159C2">
        <w:t>sinds</w:t>
      </w:r>
      <w:r w:rsidR="00524772">
        <w:t xml:space="preserve"> 1 januari 2021 aangesloten</w:t>
      </w:r>
      <w:r w:rsidR="00F91752">
        <w:t xml:space="preserve"> </w:t>
      </w:r>
      <w:r w:rsidR="00524772">
        <w:t xml:space="preserve">bij het </w:t>
      </w:r>
      <w:r w:rsidR="00524772" w:rsidRPr="005159C2">
        <w:rPr>
          <w:b/>
          <w:bCs/>
        </w:rPr>
        <w:t>Vlaams Sport Tribunaal (VST)</w:t>
      </w:r>
      <w:r w:rsidR="00524772">
        <w:t xml:space="preserve">. </w:t>
      </w:r>
      <w:r w:rsidR="005159C2">
        <w:t>Wanneer</w:t>
      </w:r>
      <w:r w:rsidR="00524772">
        <w:t xml:space="preserve"> een zaak rond grensoverschrijdend gedrag niet intern opgelost kan worden</w:t>
      </w:r>
      <w:r w:rsidR="00F91752">
        <w:t xml:space="preserve"> (door </w:t>
      </w:r>
      <w:r w:rsidR="005159C2">
        <w:t xml:space="preserve">de </w:t>
      </w:r>
      <w:r w:rsidR="00F91752">
        <w:t xml:space="preserve">club API of </w:t>
      </w:r>
      <w:r w:rsidR="005159C2">
        <w:t xml:space="preserve">door </w:t>
      </w:r>
      <w:r w:rsidR="00F91752">
        <w:t>ons bestuur)</w:t>
      </w:r>
      <w:r w:rsidR="00524772">
        <w:t xml:space="preserve"> of in het geval de melder of de ethische adviesraad van Sporta een doorverwijzing nodig acht, zal een tuchtprocedure opgestart worden bij het VST. </w:t>
      </w:r>
    </w:p>
    <w:p w14:paraId="13CE1EBE" w14:textId="6EED878F" w:rsidR="00524772" w:rsidRDefault="00524772">
      <w:r>
        <w:t xml:space="preserve">Volgende gedragingen zijn tuchtrechtelijk </w:t>
      </w:r>
      <w:proofErr w:type="spellStart"/>
      <w:r>
        <w:t>sanctioneerbaar</w:t>
      </w:r>
      <w:proofErr w:type="spellEnd"/>
      <w:r>
        <w:t xml:space="preserve">: </w:t>
      </w:r>
    </w:p>
    <w:p w14:paraId="29765915" w14:textId="25569F73" w:rsidR="00524772" w:rsidRPr="005159C2" w:rsidRDefault="00524772" w:rsidP="00524772">
      <w:pPr>
        <w:pStyle w:val="Lijstalinea"/>
        <w:numPr>
          <w:ilvl w:val="0"/>
          <w:numId w:val="1"/>
        </w:numPr>
        <w:rPr>
          <w:b/>
          <w:bCs/>
        </w:rPr>
      </w:pPr>
      <w:r w:rsidRPr="005159C2">
        <w:rPr>
          <w:b/>
          <w:bCs/>
        </w:rPr>
        <w:t>(</w:t>
      </w:r>
      <w:r w:rsidR="006E0CB5">
        <w:rPr>
          <w:b/>
          <w:bCs/>
        </w:rPr>
        <w:t>s</w:t>
      </w:r>
      <w:r w:rsidRPr="005159C2">
        <w:rPr>
          <w:b/>
          <w:bCs/>
        </w:rPr>
        <w:t xml:space="preserve">eksueel) </w:t>
      </w:r>
      <w:r w:rsidR="006E0CB5">
        <w:rPr>
          <w:b/>
          <w:bCs/>
        </w:rPr>
        <w:t>g</w:t>
      </w:r>
      <w:r w:rsidRPr="005159C2">
        <w:rPr>
          <w:b/>
          <w:bCs/>
        </w:rPr>
        <w:t>rensoverschrijdend gedrag</w:t>
      </w:r>
    </w:p>
    <w:p w14:paraId="44F7FB6B" w14:textId="51063D89" w:rsidR="00524772" w:rsidRPr="005159C2" w:rsidRDefault="006E0CB5" w:rsidP="00524772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524772" w:rsidRPr="005159C2">
        <w:rPr>
          <w:b/>
          <w:bCs/>
        </w:rPr>
        <w:t xml:space="preserve">esterijen </w:t>
      </w:r>
    </w:p>
    <w:p w14:paraId="3FB9E89F" w14:textId="28AA3C8D" w:rsidR="00524772" w:rsidRPr="005159C2" w:rsidRDefault="006E0CB5" w:rsidP="00524772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</w:t>
      </w:r>
      <w:r w:rsidR="00524772" w:rsidRPr="005159C2">
        <w:rPr>
          <w:b/>
          <w:bCs/>
        </w:rPr>
        <w:t xml:space="preserve">eweld </w:t>
      </w:r>
    </w:p>
    <w:p w14:paraId="183DBA3A" w14:textId="0E3E1C99" w:rsidR="00524772" w:rsidRDefault="006E0CB5" w:rsidP="00524772">
      <w:r>
        <w:t>Omdat we</w:t>
      </w:r>
      <w:r w:rsidR="005159C2">
        <w:t xml:space="preserve"> het </w:t>
      </w:r>
      <w:r>
        <w:t xml:space="preserve">erg </w:t>
      </w:r>
      <w:r w:rsidR="005159C2">
        <w:t xml:space="preserve">belangrijk vinden dat </w:t>
      </w:r>
      <w:r w:rsidR="00A92589">
        <w:t xml:space="preserve">het voor jullie duidelijk en helder </w:t>
      </w:r>
      <w:r w:rsidR="005159C2">
        <w:t>is</w:t>
      </w:r>
      <w:r w:rsidR="00A92589">
        <w:t xml:space="preserve"> welke gedragingen kunnen resulteren in een tuchtmaatregel, vinden jullie hierbij </w:t>
      </w:r>
      <w:r w:rsidR="00524772">
        <w:t xml:space="preserve">ons </w:t>
      </w:r>
      <w:r w:rsidR="00524772" w:rsidRPr="005159C2">
        <w:rPr>
          <w:b/>
          <w:bCs/>
        </w:rPr>
        <w:t xml:space="preserve">tuchtreglement </w:t>
      </w:r>
      <w:r w:rsidR="00524772">
        <w:t>waarin de gedragingen waarvoor een tuchtprocedure opgestart kan worden</w:t>
      </w:r>
      <w:r w:rsidR="003D7F91">
        <w:t>,</w:t>
      </w:r>
      <w:r w:rsidR="00524772">
        <w:t xml:space="preserve"> opgesomd staan. Door jullie lidmaatschap </w:t>
      </w:r>
      <w:r w:rsidR="005159C2">
        <w:t xml:space="preserve">bij onze club </w:t>
      </w:r>
      <w:r w:rsidR="00524772">
        <w:t xml:space="preserve">verklaren jullie je </w:t>
      </w:r>
      <w:r>
        <w:t xml:space="preserve">hiermee </w:t>
      </w:r>
      <w:r w:rsidR="005159C2">
        <w:t xml:space="preserve">automatisch </w:t>
      </w:r>
      <w:r w:rsidR="00524772">
        <w:t>akkoord</w:t>
      </w:r>
      <w:r>
        <w:t>.</w:t>
      </w:r>
    </w:p>
    <w:p w14:paraId="10B9646C" w14:textId="34449B75" w:rsidR="003D7F91" w:rsidRDefault="003D7F91" w:rsidP="00524772">
      <w:r>
        <w:t xml:space="preserve">Vragen, vermoedens of vaststellingen over grensoverschrijdend gedrag kunnen altijd gericht worden aan </w:t>
      </w:r>
      <w:r w:rsidRPr="006E0CB5">
        <w:rPr>
          <w:i/>
          <w:iCs/>
        </w:rPr>
        <w:t>onze club-A</w:t>
      </w:r>
      <w:r w:rsidR="006C27FB" w:rsidRPr="006E0CB5">
        <w:rPr>
          <w:i/>
          <w:iCs/>
        </w:rPr>
        <w:t>PI</w:t>
      </w:r>
      <w:r w:rsidRPr="006E0CB5">
        <w:rPr>
          <w:i/>
          <w:iCs/>
        </w:rPr>
        <w:t xml:space="preserve"> (naam invoegen).</w:t>
      </w:r>
      <w:r>
        <w:t xml:space="preserve"> Hebben jullie nog vragen over het tuchtreglement of het integriteitsbeleid van Sporta,</w:t>
      </w:r>
      <w:r w:rsidR="006E0CB5">
        <w:t xml:space="preserve"> dan</w:t>
      </w:r>
      <w:r>
        <w:t xml:space="preserve"> mag je die</w:t>
      </w:r>
      <w:r w:rsidR="006E0CB5">
        <w:t xml:space="preserve"> </w:t>
      </w:r>
      <w:r>
        <w:t xml:space="preserve">rechtstreeks richten aan </w:t>
      </w:r>
      <w:hyperlink r:id="rId6" w:history="1">
        <w:r w:rsidRPr="00FA6043">
          <w:rPr>
            <w:rStyle w:val="Hyperlink"/>
          </w:rPr>
          <w:t>api@sporta.be</w:t>
        </w:r>
      </w:hyperlink>
      <w:r>
        <w:t xml:space="preserve">. </w:t>
      </w:r>
    </w:p>
    <w:p w14:paraId="48CC7EA3" w14:textId="0E5A2DE5" w:rsidR="003D7F91" w:rsidRDefault="003D7F91" w:rsidP="00524772">
      <w:r>
        <w:t xml:space="preserve">Op de website van het VST </w:t>
      </w:r>
      <w:hyperlink r:id="rId7" w:history="1">
        <w:r w:rsidR="006848BA" w:rsidRPr="00FA6043">
          <w:rPr>
            <w:rStyle w:val="Hyperlink"/>
          </w:rPr>
          <w:t>www.vlaamssporttribunaal.be</w:t>
        </w:r>
      </w:hyperlink>
      <w:r w:rsidR="006848BA">
        <w:t xml:space="preserve"> kan je alles ook nog eens rustig nalezen.</w:t>
      </w:r>
    </w:p>
    <w:p w14:paraId="74D14199" w14:textId="4325E848" w:rsidR="006848BA" w:rsidRDefault="006848BA" w:rsidP="00524772">
      <w:r>
        <w:t>Sportieve groeten</w:t>
      </w:r>
      <w:r w:rsidR="006C27FB">
        <w:t xml:space="preserve">, </w:t>
      </w:r>
    </w:p>
    <w:p w14:paraId="2251EBBD" w14:textId="4E9C3AB9" w:rsidR="005B4F25" w:rsidRDefault="00D65C77">
      <w:r>
        <w:t>Logo club</w:t>
      </w:r>
      <w:r w:rsidR="005B4F25">
        <w:tab/>
      </w:r>
      <w:r w:rsidR="005B4F25">
        <w:tab/>
      </w:r>
      <w:r w:rsidR="005B4F25">
        <w:tab/>
      </w:r>
      <w:r w:rsidR="005B4F25">
        <w:tab/>
      </w:r>
      <w:r w:rsidR="005B4F25">
        <w:tab/>
        <w:t xml:space="preserve">                                                         </w:t>
      </w:r>
    </w:p>
    <w:p w14:paraId="151C8649" w14:textId="5B86C124" w:rsidR="00524772" w:rsidRDefault="005B4F25">
      <w:r>
        <w:t xml:space="preserve">                                                                                                            </w:t>
      </w:r>
      <w:r w:rsidR="00D65C77">
        <w:rPr>
          <w:noProof/>
        </w:rPr>
        <w:drawing>
          <wp:inline distT="0" distB="0" distL="0" distR="0" wp14:anchorId="5BAC6535" wp14:editId="7FB38801">
            <wp:extent cx="2078704" cy="851096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807" cy="86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</w:p>
    <w:sectPr w:rsidR="0052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F7C2C"/>
    <w:multiLevelType w:val="hybridMultilevel"/>
    <w:tmpl w:val="958A34C0"/>
    <w:lvl w:ilvl="0" w:tplc="9ABA3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72"/>
    <w:rsid w:val="00087FE6"/>
    <w:rsid w:val="000D2B42"/>
    <w:rsid w:val="0022764B"/>
    <w:rsid w:val="003D7F91"/>
    <w:rsid w:val="004C5DB6"/>
    <w:rsid w:val="005159C2"/>
    <w:rsid w:val="00524772"/>
    <w:rsid w:val="005635AE"/>
    <w:rsid w:val="005B4F25"/>
    <w:rsid w:val="006848BA"/>
    <w:rsid w:val="006C27FB"/>
    <w:rsid w:val="006E0CB5"/>
    <w:rsid w:val="007B3020"/>
    <w:rsid w:val="00817EE0"/>
    <w:rsid w:val="00A01B0B"/>
    <w:rsid w:val="00A92589"/>
    <w:rsid w:val="00D65C77"/>
    <w:rsid w:val="00E84C42"/>
    <w:rsid w:val="00E900DB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AC0"/>
  <w15:chartTrackingRefBased/>
  <w15:docId w15:val="{FCA7E7B6-8F4E-417D-9F1E-5DBD8715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77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D7F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7F9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76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76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76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76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7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laamssporttribunaa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@sporta.be" TargetMode="External"/><Relationship Id="rId5" Type="http://schemas.openxmlformats.org/officeDocument/2006/relationships/hyperlink" Target="mailto:api@sporta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Verboven</dc:creator>
  <cp:keywords/>
  <dc:description/>
  <cp:lastModifiedBy>Charlotte Verboven</cp:lastModifiedBy>
  <cp:revision>3</cp:revision>
  <dcterms:created xsi:type="dcterms:W3CDTF">2021-05-21T09:48:00Z</dcterms:created>
  <dcterms:modified xsi:type="dcterms:W3CDTF">2021-07-15T12:46:00Z</dcterms:modified>
</cp:coreProperties>
</file>